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  <w:t>ИСТОРИЯ ЗАРУБЕЖНОЙ КИНОДРАМАТУРГИИ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Дисциплина «История зарубежной кинодраматургии» дает детальное представление о зарубежном кинематографе в контексте мирового кинопроцесса, основных школах и направлениях, о формировании стилевых закономерностей и индивидуальных особенностях творчества ведущих мастеров на разных этапах истории кино, о своеобразии их произведений и теоретических взглядов. Дисциплина</w:t>
      </w:r>
      <w:r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призвана познакомить студентов с лучшими образцами зарубежной  кинодраматургии, с творческими проблемами, которые вставали перед авторами в разное время; формирование у студентов комплекса знаний о тенденциях в развитии кинодраматургии зарубежного кинематографа, а также отражение этих тенденций в современной кинодраматургии. В процессе изучения дисциплины, студент знакомится с творчеством наиболее заметных кинодраматургов прошлого и настоящего, учится понимать особенности  их творческого почерка. В процессе изучения параллельно изучается специальная литература по теории драматургии, таких авторов как: Силд Филд, Блейк Снайдер, Майкл Хейг,  Джон Труби, Нейл Ландау, Дэвид Троттьер, Дэвид Говард и Эдвард Маблей, Роб Тобин, Алекс Эпштейн, Ли Голдберг, Джон Ворхаус, Уильям Индик и другие.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Содержание дисциплины предполагает рассмотрение следующих вопросов: рождение кинодраматургии, драматургия периода «великого немого» (1918-1929 гг.); кинодраматурги США и Канады, драматурги кино стран Западной Европы; драматурги стран Восточной Европы; драматурги Австралии и Новой Зеландии; драматурги стран Латинской Америки; драматурги стран Азии; драматурги стран Африки.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«История зарубежной кинодраматургии»  предполагает определенный объем самостоятельной работы студентов над заданиями  преподавателей, такими как драматургический анализ прочитанных сценариев и     просмотренных  фильмов.  Помимо прочего, студенты, самостоятельно подготавливают доклады и реферата по выбранной эпохе или творчеству выдающегося теоретика либо практика кинодраматургии. Это способствует выработке систематического анализа материала, формирование собственной позиции, сопоставление теоретических аспектов с собственным творчеством. Такая работа  пробуждает творческую активность и изобретательность студента, создает у него постоянное рабочее состояние.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оптимального усвоения студентами материала предмета «История зарубежной кинодраматургии»,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истории зарубежной кинодраматургии.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«Основного» и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изучаемых тем по дисциплине «История зарубежной кинодраматургии»  в качестве  самостоятельной работы предусмотрен систематический просмотр  в  домашних  условиях   фильмов,  оказавших значительное влияние на развитие зарубежной кинодраматургии, с последующим их разбором и обсуждением на семинарах, анализом драматургических особенностей, структуры фильма, способы воплощения образов героев на экране, развитие характеров.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«История зарубежной кинодраматургии» обеспечивает: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типов;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семинарским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рефератом, и по возможности подготовить по нему презентацию.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Блейк Снайдер,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зарубежной кинодраматургии:  Майкл Хейг,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зарубежной кинодраматургии:  Джон Труби,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Нейл Ландау.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зарубежной кинодраматургии:  Дэвид Троттьер,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Дэвид Говард,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зарубежной кинодраматургии: Эдвард Маблей,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Роб Тобин,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Разбор теоретических работ по зарубежной кинодраматургии:  Алекс Эпштейн,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Разбор теоретических работ по зарубежной кинодраматургии: Ли Голдберг,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зарубежной кинодраматургии: Джон Ворхаус,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Уильям Индик.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 Задание:  Просмотреть и письменно  проанализировать теоретические работы одного из выдающихся теоретиков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 Задание: Просмотреть и письменно  проанализировать сценарные работы одного из выдающихся практика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Задание: Просмотреть и письменно  проанализировать фабульный состав и развитие сюжета в одном-двух  фильмах, созданных в одно время и посвященных единой теме.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 Задание: Подготовка докладов о творчестве ведущих кинодраматургов зарубежного кино в разные исторические эпохи: драматургия 20, 30 х годов, послевоенное время, 70-80 годы, современное время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5. Задание: Просмотреть и письменно  проанализировать фабульный состав и развитие сюжета фильмов, раскрывающих единую тему, но созданных в разные исторические эпохи.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6. Задание: Просмотреть и письменно  проанализировать несколько фильмов одной исторической эпохи с точки зрения взаимосвязи, тенденциозного влияния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7. Задание:  Просмотреть и письменно  проанализировать  несколько фильмов, разных жанров с точки зрения построения и развития в них конфликта в разные исторические эпохи.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8. Задание: Просмотреть и письменно  проанализировать   композиционное построение нескольких фильмов, единых по  жанровому составляющему (к примеру, комедии Бастера Китона, Чарли Чаплина, братьев Маркс, современные подростковые), - развитие жанра.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9. Задание:  Анализ  развития темы в разные исторические эпохи: проблемы юношества, молодежи, семьи, социальные, фантастические, глобальные 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Задание: Анализ последних работ зарубежных мастеров и дебютантов современного 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рубежный контроль 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Доклад и презентация одного из видных теоретиков кинодраматургии. Анализ теоретических работ.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зачет предоставляются:</w:t>
      </w:r>
    </w:p>
    <w:p>
      <w:pPr>
        <w:pStyle w:val="22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Доклад и презентация одного из видных практиков кинодраматургии. Анализ творческого пути сценариста.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История развития кинодраматургии.  Первый этап: немое кино. Между театром и художественной литературой.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Основные темы и жанры немых кинофильмов.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Формирование экономики кинопроизводства (1909 г. ). Томас Инс и Ричард Спенсер. -  роль в развитии формы сценария.</w:t>
      </w:r>
    </w:p>
    <w:p>
      <w:pPr>
        <w:pStyle w:val="14"/>
        <w:numPr>
          <w:ilvl w:val="0"/>
          <w:numId w:val="3"/>
        </w:numPr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уникальность сценария Карла Майера «Восход: песня двух людей»?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ab/>
      </w:r>
      <w:r>
        <w:rPr>
          <w:bCs/>
          <w:iCs/>
          <w:spacing w:val="-1"/>
          <w:sz w:val="28"/>
          <w:szCs w:val="28"/>
        </w:rPr>
        <w:t>Как сценарий формата главной сцены и непрерывность отличаются друг от друга, и почему важно различать каждый из них и сценарий?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>Как формат главной сцены изменил литературное качество сценария?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Cs/>
          <w:iCs/>
          <w:spacing w:val="-1"/>
          <w:sz w:val="28"/>
          <w:szCs w:val="28"/>
        </w:rPr>
      </w:pPr>
      <w:r>
        <w:rPr>
          <w:bCs/>
          <w:iCs/>
          <w:spacing w:val="-1"/>
          <w:sz w:val="28"/>
          <w:szCs w:val="28"/>
        </w:rPr>
        <w:tab/>
      </w:r>
      <w:r>
        <w:rPr>
          <w:bCs/>
          <w:iCs/>
          <w:spacing w:val="-1"/>
          <w:sz w:val="28"/>
          <w:szCs w:val="28"/>
        </w:rPr>
        <w:t xml:space="preserve">Первая книга по кинодраматургии: Аниты Лоос и Джона Эмерсона «Как писать фотоигры» 1920 года.  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История развития кинодраматургии. Второй этап: киноавангард 20-х годов. Конструктивизм. Эмоциональный сценарий.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Появление артхаузной неклассической драматургии в авангарде, теория "чистого кино" в французском киноавангарде 1 и 2 волны.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iCs/>
          <w:sz w:val="28"/>
          <w:szCs w:val="28"/>
        </w:rPr>
        <w:t xml:space="preserve">Иллюзионизм, калигаризм, экспрессионизм, конструктивизм- поиски  неклассической драматургии фильмов.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Открытие феномена атмосферности в кинодраматургии Швеции на основе взаимодействия с литературой (Сельма Лагерлёф и фильмы Морица Ситиллера и Виктора Шёстрема) - провозвестники дедраматизации.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Двойничество и мистика  в кинофильме С.Рийе «Пражский студент». 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История развития кинодраматургии. Третий этап: первые годы звукового кино.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Как введение звука изменило сценарий и каким образом немая форма сценария предвосхитила появление звука?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Влияние звука на смену драматургической конструкции, роль диалога, монолога, закадрового текста в сценарии фильма.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Кино-образ и звучащий образ – место в живописной композиции фильма, эквивалентность участников единого действия. Теоретик Белла Балаш о месте звука в кинематографе.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 «Студийная система» 1930-х годов  и влияние на процесс написания сценария фильма.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Четвертый этап: эволюция перекрестного диалога. Неореализм.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Сопоставление сценария формата «мастер-кадра» «Поющие под дождем» и сценария непрерывности «Касабланка». Окончательное воплощение формы непрерывности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Основные принципы неореалистической драматургии в кино, на примере работ Чезаре Дзаваттини. Поздний неореализм в фильмах Витторио Де Сики начала 1950-х гг. и формирование направления дедраматизации.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пятиактной конструкции кинофильма О.Уэллс  «Гражданин Кейн», - кольцевая, рамочная и многомерная композиция фильма.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Формирование новаторского принципа написания диалогов в конце 1930 гг. в сценарии Германа Манкевича "Гражданин Кейн" - перекрестный диалог, как главное достижение кинодраматургии 1930-х гг.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Документальные ленты Л.Рифеншталь, - законы построения сценария документальных фильмов.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Пятый этап: дедраматизация.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Фильм Р.Росселини «Рим – открытый город» - эстетическая реализация программы неореализма.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Появление в итальянском и польском кинематографе середины 1950-х годов первых образцов дедраматизации в фильмах Висконти и Вайды, Ленертович и Канета Синдо.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Суд над голливудской «десяткой». Пропаганда в кино антикоммунизма, шовинизма, шпиономании.  Д. Трамбо.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Кинофильмы «независимых». Творчество С.Креймера и Д.Кассаветеса. Импровизационный сценарий.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Теория и влияние французской Новой волны на американских кинематографистов.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Упадок значения сценария в связи с развалом голливудской студийной системы: основные причины.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Переход от стиля непрерывности к основному формату сцены, «установление сценария как более автономной литературной формы».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Три этапа развития дедраматизации: 1960-е гг - фильмы Микеланджело Антониони, 1970-е фильмы Миклоша Янчо, 1990-2000-е годы - эволюция фактур берет на себя повествовательные функции.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М.Антониони, Б.Бертолуччи, Л.Висконти, Д.Дамиани, П.П.Пазолини, Ф.Рози, Ф.Феллини - драматургия авторского фильма – разнообразие индивидуальных подходов к написанию сценария фильма.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А.Рене, Ф. Трюффо, Ж.-Л.Годар - характеры и их разработка характеров в фильмах французской "новой волны".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Парадоксальный герой в фильмах Франсуа Трюффо "Жюль и Джим", "Стреляйте в пианиста!"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Парадигма Силда Филда. Основные компоненты.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«Структура с восемью последовательностями» Фрэнка Дэниела. Основные компоненты.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Трансформация системы персонажей в голливудском кино 1990- х годов. Компромисные финалы и доминирование второплановых персонажей.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Ансамблевость фильмов Стенли Крамера и разрушение ансамблевости в поздних фильмах 90х.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История развития кинодраматургии. Современный этап. Конфликт повествовательного и изобразительного кино. Циклизация повествования.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Современный этап развития кинодраматургии. Архитипичесике сюжеты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Афористичные диалоги французского поэтического реализма в сценариях Шарля Спаака и Жака Превера.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Ироничные диалоги в сценариях Аарона Соркина и др.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Универсальная схема построения сюжета и ее вариации в современном голливудском кино.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Развитие постмодернистских тенденций  в творчестве  К. Тарантино, Д. Линча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Блейк Снайдер, Майкл Хейг,  Джон Труби, Нейл Ландау.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зарубежной кинодраматургии:  Дэвид Троттьер, Дэвид Говард и Эдвард Маблей, Роб Тобин,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Разбор теоретических работ по зарубежной кинодраматургии:  Алекс Эпштейн, Ли Голдберг, Джон Ворхаус, Уильям Индик.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Модель описания творческой эволюции киносценариста.</w:t>
      </w:r>
    </w:p>
    <w:p>
      <w:pPr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44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pStyle w:val="14"/>
        <w:numPr>
          <w:ilvl w:val="0"/>
          <w:numId w:val="4"/>
        </w:numPr>
        <w:spacing w:line="360" w:lineRule="auto"/>
        <w:ind w:left="0" w:firstLine="426"/>
        <w:contextualSpacing w:val="0"/>
        <w:jc w:val="both"/>
        <w:rPr>
          <w:rStyle w:val="4"/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Фрейлих, С. И.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библиотечная система. — URL: </w:t>
      </w:r>
      <w:r>
        <w:fldChar w:fldCharType="begin"/>
      </w:r>
      <w:r>
        <w:instrText xml:space="preserve"> HYPERLINK "https://e.lanbook.com/book/132318"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https://e.lanbook.com/book/132318</w:t>
      </w:r>
      <w:r>
        <w:rPr>
          <w:rStyle w:val="4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4"/>
        <w:numPr>
          <w:ilvl w:val="0"/>
          <w:numId w:val="4"/>
        </w:numPr>
        <w:shd w:val="clear" w:color="auto" w:fill="FFFFFF"/>
        <w:suppressAutoHyphens/>
        <w:autoSpaceDN w:val="0"/>
        <w:spacing w:line="360" w:lineRule="auto"/>
        <w:ind w:left="0" w:firstLine="426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История зарубежного кино (1945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- 2000) : учеб. для вузов рек. МО РФ / Е.С. Громов, Д.Л. Караваев, Е.Н. Карцева [и др.], Гос. ин - т искусствознания, ВГИК; отв. ред. В.А. Утилов. - М. : Прогресс-Традиция, 2005. - 566 с.</w:t>
      </w:r>
    </w:p>
    <w:p>
      <w:pPr>
        <w:pStyle w:val="14"/>
        <w:numPr>
          <w:ilvl w:val="0"/>
          <w:numId w:val="4"/>
        </w:numPr>
        <w:shd w:val="clear" w:color="auto" w:fill="FFFFFF"/>
        <w:suppressAutoHyphens/>
        <w:autoSpaceDN w:val="0"/>
        <w:spacing w:line="360" w:lineRule="auto"/>
        <w:ind w:left="0" w:firstLine="426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Меринг, Маргарет. Сценарий: смесь формы и содержания фильма . Бостон: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Focal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Press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1990. </w:t>
      </w:r>
    </w:p>
    <w:p>
      <w:pPr>
        <w:pStyle w:val="14"/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zh-CN"/>
        </w:rPr>
        <w:t>Дополнительная литература:</w:t>
      </w:r>
    </w:p>
    <w:p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Благо, Кевин Александр. Скрипт культуры и американский сценарий . Детройт: Издательство Уэйнского государственного университета, 2008.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Марас, Стивен. Сценарий: история, теория и практика .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NY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: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Wallflower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2009.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Рейно, Изабель. «Сценарий» в «Энциклопедии раннего кино» . Под редакцией Абеля, Ричард.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NY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: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Routledge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2005.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Балаш, Бела. Теория фильма: характер и рост нового искусства.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NY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: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Dover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1970.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Берган Р. Кино: ил. Энцикл. – М.: АСТ: Астрель, 2008.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Бордуэлл, Дэвид, Стейгер, Джанет и Томпсон, Кристин. Классическое голливудское кино: стиль фильма и способ производства до 1960 года. Нью-Йорк: Колумбия, 1985.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Макки Р. История на миллион долларов. Мастер-класс для сценаристов, писателей и не только... 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Story: Substance, Structure, Style and the Principles of Screenwriting. </w:t>
      </w:r>
      <w:r>
        <w:rPr>
          <w:rFonts w:ascii="Times New Roman" w:hAnsi="Times New Roman" w:cs="Times New Roman"/>
          <w:kern w:val="2"/>
          <w:sz w:val="28"/>
          <w:szCs w:val="28"/>
        </w:rPr>
        <w:t>Альпина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нон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kern w:val="2"/>
          <w:sz w:val="28"/>
          <w:szCs w:val="28"/>
        </w:rPr>
        <w:t>фикшн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kern w:val="2"/>
          <w:sz w:val="28"/>
          <w:szCs w:val="28"/>
        </w:rPr>
        <w:t>456 с. 2019 г.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Норман, Марк. Что происходит дальше: история американского сценария . Нью-Йорк: Три реки, 2007.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Разлогов, Кирилл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Эмильевич. Мировое кино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 [Текст] : история искусства экрана / Кирилл Разлогов    Москва : Эксмо, 2013 - 687 с.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Эльзессер, Томас (1943-) :  Теория кино. Глаз, эмоции, тело  [Текст] : [16+] / Томас Эльзессер, Мальте Хагенер ; перевод с английского: [Сергей Афонин и др.]    Санкт-Петербург : Сеанс, 2016 - 439 с.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Эпштейн  Жан «Сегодняшняя поэзия, новое состояние ума», 1921 г.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Geuens</w:t>
      </w:r>
      <w:r>
        <w:rPr>
          <w:rFonts w:ascii="Times New Roman" w:hAnsi="Times New Roman" w:cs="Times New Roman"/>
          <w:kern w:val="2"/>
          <w:sz w:val="28"/>
          <w:szCs w:val="28"/>
        </w:rPr>
        <w:t>, Жан-Пьер. Теория кинопроизводства . Олбани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kern w:val="2"/>
          <w:sz w:val="28"/>
          <w:szCs w:val="28"/>
        </w:rPr>
        <w:t>Нью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kern w:val="2"/>
          <w:sz w:val="28"/>
          <w:szCs w:val="28"/>
        </w:rPr>
        <w:t>Йорк</w:t>
      </w: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: Suny, 2000.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Bordwell D. Classical Hollywood Cinema: Narrational Principles and Procedures // Narrative, Apparatus, Ideology (ed. by Ph. Rosen). - New York, 1986.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Campbell, J. The Hero with a Thousand Faces (The Collected Works of Jo-seph Campbell) / Joseph Campbell. — 3rd ed. — New World Library, 2008. — 432 p.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Hicks, N.D. Writing the Action Adventure Film: The Moment of Truth / Neill D. Hicks. — Michael Wiese Productions, 2002. — 150 p.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val="en-US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 xml:space="preserve">Seger, L. Making a Good Script Great / Linda Seger. — 3rd ed. — Silman-James Pr., 2010. — 242 p. 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284"/>
        <w:contextualSpacing w:val="0"/>
        <w:jc w:val="both"/>
        <w:textAlignment w:val="baseline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kern w:val="2"/>
          <w:sz w:val="28"/>
          <w:szCs w:val="28"/>
          <w:lang w:val="en-US"/>
        </w:rPr>
        <w:t>Truby, J. The Anatomy of Story. — Faber and Faber inc., 2012. — 328 p.</w:t>
      </w: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>Перечень ресурсов информационно-телекоммуникационной сети «Интернет» :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6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Доступ в ЭБС: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7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просмотра: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eastAsia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Носикова Е.В.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</w:t>
      </w:r>
      <w:bookmarkStart w:id="1" w:name="_GoBack"/>
      <w:bookmarkEnd w:id="1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391A6573"/>
    <w:multiLevelType w:val="multilevel"/>
    <w:tmpl w:val="391A657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eastAsia="Calibri"/>
        <w:b w:val="0"/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933C2"/>
    <w:multiLevelType w:val="multilevel"/>
    <w:tmpl w:val="437933C2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1866354"/>
    <w:multiLevelType w:val="multilevel"/>
    <w:tmpl w:val="7186635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A2DB2"/>
    <w:multiLevelType w:val="multilevel"/>
    <w:tmpl w:val="765A2DB2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0C25A1"/>
    <w:rsid w:val="00174A3A"/>
    <w:rsid w:val="001C1CB1"/>
    <w:rsid w:val="001F4300"/>
    <w:rsid w:val="002172D4"/>
    <w:rsid w:val="00257CA0"/>
    <w:rsid w:val="002D3A8A"/>
    <w:rsid w:val="002F1497"/>
    <w:rsid w:val="002F4171"/>
    <w:rsid w:val="003543FC"/>
    <w:rsid w:val="00380CA7"/>
    <w:rsid w:val="003C0176"/>
    <w:rsid w:val="00466695"/>
    <w:rsid w:val="00477ADA"/>
    <w:rsid w:val="0050768F"/>
    <w:rsid w:val="00562A71"/>
    <w:rsid w:val="0076624E"/>
    <w:rsid w:val="008F0E9E"/>
    <w:rsid w:val="009121CF"/>
    <w:rsid w:val="00933F39"/>
    <w:rsid w:val="009D6872"/>
    <w:rsid w:val="00A12833"/>
    <w:rsid w:val="00A6795D"/>
    <w:rsid w:val="00AB445A"/>
    <w:rsid w:val="00AF47C1"/>
    <w:rsid w:val="00AF6C0E"/>
    <w:rsid w:val="00BA2EAF"/>
    <w:rsid w:val="00CE1C8A"/>
    <w:rsid w:val="00D53E3D"/>
    <w:rsid w:val="00DD179F"/>
    <w:rsid w:val="00E04718"/>
    <w:rsid w:val="00EE2A47"/>
    <w:rsid w:val="00F26B9A"/>
    <w:rsid w:val="00F41C8D"/>
    <w:rsid w:val="00F44E44"/>
    <w:rsid w:val="00FF6BE1"/>
    <w:rsid w:val="416C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4652</Words>
  <Characters>26519</Characters>
  <Lines>220</Lines>
  <Paragraphs>62</Paragraphs>
  <TotalTime>1</TotalTime>
  <ScaleCrop>false</ScaleCrop>
  <LinksUpToDate>false</LinksUpToDate>
  <CharactersWithSpaces>31109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2023-03-17T12:04:16Z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BCF84BA1B50343ADA374CF4428DF88C5</vt:lpwstr>
  </property>
</Properties>
</file>